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bCs/>
        </w:rPr>
      </w:pPr>
      <w:bookmarkStart w:id="5" w:name="_GoBack"/>
      <w:bookmarkEnd w:id="5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1: Funnel plot of the causal effect of body mass index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 xml:space="preserve">2: Funnel plot of the causal effect of </w:t>
      </w:r>
      <w:r>
        <w:rPr>
          <w:rFonts w:hint="eastAsia"/>
          <w:b/>
          <w:bCs/>
        </w:rPr>
        <w:t>waist</w:t>
      </w:r>
      <w:r>
        <w:rPr>
          <w:b/>
          <w:bCs/>
        </w:rPr>
        <w:t xml:space="preserve"> circumference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3: Funnel plot of the causal effect of hip circumference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4: Funnel plot of the causal effect of waist-to-hip ratio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5: Funnel plot of the causal effect of whole body fat mass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6: Funnel plot of the causal effect of body fat percentage fat mass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7: Funnel plot of the causal effect of arm fat mass (left)on DISH.</w:t>
      </w:r>
    </w:p>
    <w:p>
      <w:pPr>
        <w:rPr>
          <w:b/>
          <w:bCs/>
        </w:rPr>
      </w:pPr>
      <w:r>
        <w:drawing>
          <wp:inline distT="0" distB="0" distL="0" distR="0">
            <wp:extent cx="5274310" cy="52743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b/>
          <w:bCs/>
        </w:rPr>
      </w:pPr>
      <w:r>
        <w:rPr>
          <w:b/>
          <w:bCs/>
        </w:rP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8: Funnel plot of the causal effect of arm fat percentage (left)on DISH.</w:t>
      </w:r>
    </w:p>
    <w:p>
      <w:pPr>
        <w:rPr>
          <w:b/>
          <w:bCs/>
        </w:rPr>
      </w:pPr>
      <w:r>
        <w:drawing>
          <wp:inline distT="0" distB="0" distL="0" distR="0">
            <wp:extent cx="5274310" cy="5274310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b/>
          <w:bCs/>
        </w:rPr>
      </w:pPr>
      <w:r>
        <w:rPr>
          <w:b/>
          <w:bCs/>
        </w:rP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9: Funnel plot of the causal effect of arm fat mass (right)on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10: Funnel plot of the causal effect of arm fat percentage (right)on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11: Funnel plot of the causal effect of leg fat mass (left)on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12: Funnel plot of the causal effect of leg fat percentage (left)on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13: Funnel plot of the causal effect of leg fat mass (right)on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14: Funnel plot of the causal effect of leg fat percentage (right)on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15: Funnel plot of the causal effect of trunk fat mass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16: Funnel plot of the causal effect of trunk fat percentage on DISH.</w:t>
      </w:r>
    </w:p>
    <w:p>
      <w:r>
        <w:drawing>
          <wp:inline distT="0" distB="0" distL="0" distR="0">
            <wp:extent cx="5274310" cy="5274310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bookmarkStart w:id="0" w:name="_Hlk168470573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17: Scatter plot of the causal effect of body mass index on DISH.</w:t>
      </w:r>
    </w:p>
    <w:bookmarkEnd w:id="0"/>
    <w:p>
      <w:r>
        <w:drawing>
          <wp:inline distT="0" distB="0" distL="0" distR="0">
            <wp:extent cx="5274310" cy="5274310"/>
            <wp:effectExtent l="0" t="0" r="2540" b="254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18: Scatter plot of the causal effect of waist circumference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19: Scatter plot of the causal effect of hip circumference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20: Scatter plot of the causal effect of waist-to-hip ratio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21: Scatter plot of the causal effect of whole body fat mass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22: Scatter plot of the causal effect of body fat percentage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23: Scatter plot of the causal effect of arm fat mass(left)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24: Scatter plot of the causal effect of arm fat percentage(left)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25: Scatter plot of the causal effect of arm fat mass(right)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26: Scatter plot of the causal effect of arm fat percentage(right)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bookmarkStart w:id="1" w:name="_Hlk168471187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27: Scatter plot of the causal effect of leg fat mass(left) on DISH.</w:t>
      </w:r>
    </w:p>
    <w:bookmarkEnd w:id="1"/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28: Scatter plot of the causal effect of leg fat percentage(left)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29: Scatter plot of the causal effect of leg fat mass(right)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30: Scatter plot of the causal effect of leg fat percentage(right)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31: Scatter plot of the causal effect of trunk fat mass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32: Scatter plot of the causal effect of trunk fat percentage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bookmarkStart w:id="2" w:name="_Hlk168472248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33: Leave-one-out plot of the causal effect of body mass index on DISH.</w:t>
      </w:r>
    </w:p>
    <w:bookmarkEnd w:id="2"/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34: Leave-one-out plot of the causal effect of waist circumference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35: Leave-one-out plot of the causal effect of hip circumference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36: Leave-one-out plot of the causal effect of waist-to-hip ratio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37: Leave-one-out plot of the causal effect of whole body fat mss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38: Leave-one-out plot of the causal effect of body fat percentage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bookmarkStart w:id="3" w:name="_Hlk168472439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39: Leave-one-out plot of the causal effect of arm fat mass(left) on DISH.</w:t>
      </w:r>
    </w:p>
    <w:bookmarkEnd w:id="3"/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40: Leave-one-out plot of the causal effect of arm fat percentage(left)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41: Leave-one-out plot of the causal effect of arm fat mass(right)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42: Leave-one-out plot of the causal effect of arm fat percentage(right)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bookmarkStart w:id="4" w:name="_Hlk168472574"/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43: Leave-one-out plot of the causal effect of leg fat mass(left) on DISH.</w:t>
      </w:r>
    </w:p>
    <w:bookmarkEnd w:id="4"/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44: Leave-one-out plot of the causal effect of leg fat percentage(left)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45: Leave-one-out plot of the causal effect of leg fat mass(right)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46: Leave-one-out plot of the causal effect of leg fat percentage(right)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47: Leave-one-out plot of the causal effect of trunk fat mass on DISH.</w:t>
      </w:r>
    </w:p>
    <w:p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bCs/>
        </w:rPr>
      </w:pPr>
      <w:r>
        <w:rPr>
          <w:rFonts w:hint="eastAsia"/>
          <w:b/>
          <w:bCs/>
          <w:lang w:eastAsia="zh-CN"/>
        </w:rPr>
        <w:t>Supplementary Figure S</w:t>
      </w:r>
      <w:r>
        <w:rPr>
          <w:b/>
          <w:bCs/>
        </w:rPr>
        <w:t>48: Leave-one-out plot of the causal effect of trunk fat percentage on DISH.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65420" cy="526542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7EBA"/>
    <w:rsid w:val="00237960"/>
    <w:rsid w:val="00643730"/>
    <w:rsid w:val="00A01FCA"/>
    <w:rsid w:val="00A76C5A"/>
    <w:rsid w:val="00AE1FE0"/>
    <w:rsid w:val="00B04DEC"/>
    <w:rsid w:val="00B63EB1"/>
    <w:rsid w:val="00BC7B62"/>
    <w:rsid w:val="00C57EBA"/>
    <w:rsid w:val="00D32D14"/>
    <w:rsid w:val="00F16EF8"/>
    <w:rsid w:val="00F278AA"/>
    <w:rsid w:val="0F777E59"/>
    <w:rsid w:val="71C70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2" Type="http://schemas.openxmlformats.org/officeDocument/2006/relationships/fontTable" Target="fontTable.xml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48</Pages>
  <Words>696</Words>
  <Characters>3968</Characters>
  <Lines>33</Lines>
  <Paragraphs>9</Paragraphs>
  <TotalTime>67</TotalTime>
  <ScaleCrop>false</ScaleCrop>
  <LinksUpToDate>false</LinksUpToDate>
  <CharactersWithSpaces>4655</CharactersWithSpaces>
  <Application>WPS Office_11.8.2.12089_F1E327BC-269C-435d-A152-05C5408002CA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2024-06-05T00:31:00Z</dcterms:created>
  <dc:creator>庆 徐</dc:creator>
  <cp:lastModifiedBy>xu</cp:lastModifiedBy>
  <dcterms:modified xsi:type="dcterms:W3CDTF">2024-06-05T04:00:25Z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2052-11.8.2.12089</vt:lpwstr>
  </property>
  <property fmtid="{D5CDD505-2E9C-101B-9397-08002B2CF9AE}" pid="3" name="ICV">
    <vt:lpwstr>D239FB467BB04C409B991E26175DEB7F</vt:lpwstr>
  </property>
</Properties>
</file>